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EF8" w:rsidRPr="00D31EF8" w:rsidRDefault="00D31EF8" w:rsidP="00D31EF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31EF8">
        <w:rPr>
          <w:rFonts w:ascii="Times New Roman" w:hAnsi="Times New Roman"/>
          <w:sz w:val="28"/>
          <w:szCs w:val="28"/>
        </w:rPr>
        <w:t>Государственное учреждение образования</w:t>
      </w:r>
    </w:p>
    <w:p w:rsidR="00D31EF8" w:rsidRDefault="00D31EF8" w:rsidP="00D31EF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31EF8">
        <w:rPr>
          <w:rFonts w:ascii="Times New Roman" w:hAnsi="Times New Roman"/>
          <w:sz w:val="28"/>
          <w:szCs w:val="28"/>
        </w:rPr>
        <w:t>«Средняя школа № 1 г. Новогрудка»</w:t>
      </w:r>
    </w:p>
    <w:p w:rsidR="00D31EF8" w:rsidRDefault="00D31EF8" w:rsidP="00D31EF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1EF8" w:rsidRDefault="00D31EF8" w:rsidP="00D31EF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1EF8" w:rsidRDefault="00D31EF8" w:rsidP="00D31EF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1EF8" w:rsidRDefault="00D31EF8" w:rsidP="00D31EF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1EF8" w:rsidRDefault="00D31EF8" w:rsidP="00D31EF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1EF8" w:rsidRDefault="00D31EF8" w:rsidP="00D31EF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1EF8" w:rsidRDefault="00D31EF8" w:rsidP="00D31EF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1EF8" w:rsidRDefault="00D31EF8" w:rsidP="00D31EF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1EF8" w:rsidRDefault="00D31EF8" w:rsidP="00D31EF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1EF8" w:rsidRDefault="00D31EF8" w:rsidP="00D31EF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1EF8" w:rsidRDefault="00D31EF8" w:rsidP="00D31EF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1EF8" w:rsidRDefault="00D31EF8" w:rsidP="00D31EF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1EF8" w:rsidRDefault="00D31EF8" w:rsidP="00D31EF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1EF8" w:rsidRDefault="00D31EF8" w:rsidP="00D31EF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1EF8" w:rsidRPr="00D31EF8" w:rsidRDefault="003A1A62" w:rsidP="00D31EF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ПОДБОР</w:t>
      </w:r>
      <w:r w:rsidR="00D31EF8" w:rsidRPr="00D31EF8">
        <w:rPr>
          <w:rFonts w:ascii="Times New Roman" w:hAnsi="Times New Roman"/>
          <w:b/>
          <w:sz w:val="36"/>
          <w:szCs w:val="36"/>
        </w:rPr>
        <w:t xml:space="preserve"> ПЕДАГОГОМ ЭФФЕКТИВНЫХ МЕТОДИК, ПРИЕМОВ ДЛЯ ДОСТИЖЕНИЯ </w:t>
      </w:r>
      <w:r>
        <w:rPr>
          <w:rFonts w:ascii="Times New Roman" w:hAnsi="Times New Roman"/>
          <w:b/>
          <w:sz w:val="36"/>
          <w:szCs w:val="36"/>
        </w:rPr>
        <w:t xml:space="preserve">ПОСТАВЛЕННЫХ </w:t>
      </w:r>
      <w:r w:rsidR="00D31EF8" w:rsidRPr="00D31EF8">
        <w:rPr>
          <w:rFonts w:ascii="Times New Roman" w:hAnsi="Times New Roman"/>
          <w:b/>
          <w:sz w:val="36"/>
          <w:szCs w:val="36"/>
        </w:rPr>
        <w:t xml:space="preserve">ЦЕЛЕЙ, ЗАДАЧ </w:t>
      </w:r>
    </w:p>
    <w:p w:rsidR="00D31EF8" w:rsidRDefault="00D31EF8" w:rsidP="00D31EF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1EF8" w:rsidRDefault="00D31EF8" w:rsidP="00D31EF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1EF8" w:rsidRPr="00D31EF8" w:rsidRDefault="00D31EF8" w:rsidP="00D31EF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1EF8" w:rsidRPr="00D31EF8" w:rsidRDefault="00D31EF8" w:rsidP="00D31EF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D31EF8" w:rsidRPr="00D31EF8" w:rsidRDefault="00D31EF8" w:rsidP="00D31EF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D31EF8" w:rsidRDefault="00D31EF8" w:rsidP="00CE0E2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i/>
        </w:rPr>
      </w:pPr>
    </w:p>
    <w:p w:rsidR="00D31EF8" w:rsidRDefault="00D31EF8" w:rsidP="00CE0E2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i/>
        </w:rPr>
      </w:pPr>
    </w:p>
    <w:p w:rsidR="00D31EF8" w:rsidRDefault="00D31EF8" w:rsidP="00CE0E2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i/>
        </w:rPr>
      </w:pPr>
    </w:p>
    <w:p w:rsidR="00D31EF8" w:rsidRDefault="00D31EF8" w:rsidP="00CE0E2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i/>
        </w:rPr>
      </w:pPr>
    </w:p>
    <w:p w:rsidR="00D31EF8" w:rsidRDefault="00D31EF8" w:rsidP="00CE0E2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i/>
        </w:rPr>
      </w:pPr>
    </w:p>
    <w:p w:rsidR="00D31EF8" w:rsidRDefault="00D31EF8" w:rsidP="00CE0E2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i/>
        </w:rPr>
      </w:pPr>
    </w:p>
    <w:p w:rsidR="00D31EF8" w:rsidRDefault="00D31EF8" w:rsidP="00CE0E2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i/>
        </w:rPr>
      </w:pPr>
    </w:p>
    <w:p w:rsidR="00D31EF8" w:rsidRDefault="00D31EF8" w:rsidP="00CE0E2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i/>
        </w:rPr>
      </w:pPr>
    </w:p>
    <w:p w:rsidR="00D31EF8" w:rsidRDefault="00D31EF8" w:rsidP="00CE0E2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i/>
        </w:rPr>
      </w:pPr>
    </w:p>
    <w:p w:rsidR="00D31EF8" w:rsidRDefault="00D31EF8" w:rsidP="00CE0E2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i/>
        </w:rPr>
      </w:pPr>
    </w:p>
    <w:p w:rsidR="00D31EF8" w:rsidRDefault="00D31EF8" w:rsidP="00CE0E2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i/>
        </w:rPr>
      </w:pPr>
    </w:p>
    <w:p w:rsidR="00D31EF8" w:rsidRPr="00D31EF8" w:rsidRDefault="00D31EF8" w:rsidP="00CE0E2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i/>
          <w:sz w:val="28"/>
          <w:szCs w:val="28"/>
        </w:rPr>
      </w:pPr>
      <w:r w:rsidRPr="00D31EF8">
        <w:rPr>
          <w:rFonts w:ascii="Times New Roman" w:hAnsi="Times New Roman"/>
          <w:i/>
          <w:sz w:val="28"/>
          <w:szCs w:val="28"/>
        </w:rPr>
        <w:t>Спогар Т.В</w:t>
      </w:r>
      <w:r w:rsidR="00CA7BD4">
        <w:rPr>
          <w:rFonts w:ascii="Times New Roman" w:hAnsi="Times New Roman"/>
          <w:i/>
          <w:sz w:val="28"/>
          <w:szCs w:val="28"/>
        </w:rPr>
        <w:t>.</w:t>
      </w:r>
      <w:r w:rsidRPr="00D31EF8">
        <w:rPr>
          <w:rFonts w:ascii="Times New Roman" w:hAnsi="Times New Roman"/>
          <w:i/>
          <w:sz w:val="28"/>
          <w:szCs w:val="28"/>
        </w:rPr>
        <w:t>, учитель английского языка</w:t>
      </w:r>
    </w:p>
    <w:p w:rsidR="00D31EF8" w:rsidRDefault="00D31EF8" w:rsidP="00CE0E2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i/>
        </w:rPr>
      </w:pPr>
      <w:r w:rsidRPr="00D31EF8">
        <w:rPr>
          <w:rFonts w:ascii="Times New Roman" w:hAnsi="Times New Roman"/>
          <w:i/>
          <w:sz w:val="28"/>
          <w:szCs w:val="28"/>
        </w:rPr>
        <w:t>СШ №  1 г. Новогрудка</w:t>
      </w:r>
    </w:p>
    <w:p w:rsidR="00D31EF8" w:rsidRDefault="00D31EF8" w:rsidP="00CE0E2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i/>
        </w:rPr>
      </w:pPr>
    </w:p>
    <w:p w:rsidR="00D31EF8" w:rsidRDefault="00D31EF8" w:rsidP="00CE0E2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i/>
        </w:rPr>
      </w:pPr>
    </w:p>
    <w:p w:rsidR="00D31EF8" w:rsidRDefault="00D31EF8" w:rsidP="00CE0E2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i/>
        </w:rPr>
      </w:pPr>
    </w:p>
    <w:p w:rsidR="00D31EF8" w:rsidRDefault="00D31EF8" w:rsidP="00CE0E2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i/>
        </w:rPr>
      </w:pPr>
    </w:p>
    <w:p w:rsidR="00D31EF8" w:rsidRDefault="00D31EF8" w:rsidP="00CE0E2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i/>
        </w:rPr>
      </w:pPr>
    </w:p>
    <w:p w:rsidR="00D31EF8" w:rsidRDefault="00D31EF8" w:rsidP="00D31EF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D31EF8" w:rsidRDefault="00D31EF8" w:rsidP="00D31EF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A066E" w:rsidRDefault="00AA066E" w:rsidP="00D31EF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D31EF8" w:rsidRPr="00D31EF8" w:rsidRDefault="00D31EF8" w:rsidP="00D31EF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Новогрудок 2015</w:t>
      </w:r>
    </w:p>
    <w:p w:rsidR="00D31EF8" w:rsidRDefault="00D31EF8" w:rsidP="00CE0E2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i/>
        </w:rPr>
      </w:pPr>
    </w:p>
    <w:p w:rsidR="00D31EF8" w:rsidRDefault="00D31EF8" w:rsidP="00CE0E2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i/>
        </w:rPr>
      </w:pPr>
    </w:p>
    <w:p w:rsidR="00CE0E23" w:rsidRPr="00AE56BF" w:rsidRDefault="00CE0E23" w:rsidP="00CE0E2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i/>
        </w:rPr>
      </w:pPr>
      <w:r w:rsidRPr="00AE56BF">
        <w:rPr>
          <w:rFonts w:ascii="Times New Roman" w:hAnsi="Times New Roman"/>
          <w:i/>
        </w:rPr>
        <w:lastRenderedPageBreak/>
        <w:t xml:space="preserve">«Если мы будем учить сегодня так, как мы </w:t>
      </w:r>
    </w:p>
    <w:p w:rsidR="00CE0E23" w:rsidRPr="00AE56BF" w:rsidRDefault="00CE0E23" w:rsidP="00CE0E2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i/>
        </w:rPr>
      </w:pPr>
      <w:r w:rsidRPr="00AE56BF">
        <w:rPr>
          <w:rFonts w:ascii="Times New Roman" w:hAnsi="Times New Roman"/>
          <w:i/>
        </w:rPr>
        <w:t>учили вчера, мы украдем у детей завтра».</w:t>
      </w:r>
    </w:p>
    <w:p w:rsidR="00CE0E23" w:rsidRPr="00AE56BF" w:rsidRDefault="00CE0E23" w:rsidP="00CE0E2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i/>
        </w:rPr>
      </w:pPr>
      <w:r w:rsidRPr="00AE56BF">
        <w:rPr>
          <w:rFonts w:ascii="Times New Roman" w:hAnsi="Times New Roman"/>
          <w:i/>
        </w:rPr>
        <w:t xml:space="preserve">Джон </w:t>
      </w:r>
      <w:proofErr w:type="spellStart"/>
      <w:r w:rsidRPr="00AE56BF">
        <w:rPr>
          <w:rFonts w:ascii="Times New Roman" w:hAnsi="Times New Roman"/>
          <w:i/>
        </w:rPr>
        <w:t>Дьюи</w:t>
      </w:r>
      <w:proofErr w:type="spellEnd"/>
    </w:p>
    <w:p w:rsidR="008E0C0A" w:rsidRDefault="008E0C0A" w:rsidP="00CE0E2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E0E23" w:rsidRPr="008E0C0A" w:rsidRDefault="0059055B" w:rsidP="006440E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055B">
        <w:rPr>
          <w:rFonts w:ascii="Times New Roman" w:hAnsi="Times New Roman"/>
          <w:b/>
          <w:sz w:val="28"/>
          <w:szCs w:val="28"/>
        </w:rPr>
        <w:t>Руководитель:</w:t>
      </w:r>
      <w:r>
        <w:rPr>
          <w:rFonts w:ascii="Times New Roman" w:hAnsi="Times New Roman"/>
          <w:sz w:val="28"/>
          <w:szCs w:val="28"/>
        </w:rPr>
        <w:t xml:space="preserve"> </w:t>
      </w:r>
      <w:r w:rsidR="008E0C0A" w:rsidRPr="008E0C0A">
        <w:rPr>
          <w:rFonts w:ascii="Times New Roman" w:hAnsi="Times New Roman"/>
          <w:sz w:val="28"/>
          <w:szCs w:val="28"/>
        </w:rPr>
        <w:t>Справедливо сказано, что писатель живет в своих произведениях, художник – в картинах, скульптор – в созданных им скульптурах, а учитель – в мыслях, поступках и делах своих учеников.</w:t>
      </w:r>
    </w:p>
    <w:p w:rsidR="0059055B" w:rsidRDefault="00594772" w:rsidP="006440E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5A7A">
        <w:rPr>
          <w:rFonts w:ascii="Times New Roman" w:hAnsi="Times New Roman"/>
          <w:sz w:val="28"/>
          <w:szCs w:val="28"/>
        </w:rPr>
        <w:t xml:space="preserve">Как для учащихся, так и для учителя, </w:t>
      </w:r>
      <w:r w:rsidR="0059055B">
        <w:rPr>
          <w:rFonts w:ascii="Times New Roman" w:hAnsi="Times New Roman"/>
          <w:sz w:val="28"/>
          <w:szCs w:val="28"/>
        </w:rPr>
        <w:t>учебное занятие</w:t>
      </w:r>
      <w:r w:rsidRPr="00B85A7A">
        <w:rPr>
          <w:rFonts w:ascii="Times New Roman" w:hAnsi="Times New Roman"/>
          <w:sz w:val="28"/>
          <w:szCs w:val="28"/>
        </w:rPr>
        <w:t xml:space="preserve"> </w:t>
      </w:r>
      <w:r w:rsidR="0059055B" w:rsidRPr="00B85A7A">
        <w:rPr>
          <w:rFonts w:ascii="Times New Roman" w:hAnsi="Times New Roman"/>
          <w:sz w:val="28"/>
          <w:szCs w:val="28"/>
        </w:rPr>
        <w:t>интересно</w:t>
      </w:r>
      <w:r w:rsidRPr="00B85A7A">
        <w:rPr>
          <w:rFonts w:ascii="Times New Roman" w:hAnsi="Times New Roman"/>
          <w:sz w:val="28"/>
          <w:szCs w:val="28"/>
        </w:rPr>
        <w:t xml:space="preserve"> тогда, когда он современен в самом широком понимании этого слова. </w:t>
      </w:r>
      <w:r w:rsidR="0059055B">
        <w:rPr>
          <w:rFonts w:ascii="Times New Roman" w:hAnsi="Times New Roman"/>
          <w:sz w:val="28"/>
          <w:szCs w:val="28"/>
        </w:rPr>
        <w:t>А какое занятие является современным занятием?</w:t>
      </w:r>
    </w:p>
    <w:p w:rsidR="0059055B" w:rsidRPr="0059055B" w:rsidRDefault="0059055B" w:rsidP="006440E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9055B">
        <w:rPr>
          <w:rFonts w:ascii="Times New Roman" w:hAnsi="Times New Roman"/>
          <w:i/>
          <w:sz w:val="28"/>
          <w:szCs w:val="28"/>
        </w:rPr>
        <w:t>Ответы участников о современном учебном занятии.</w:t>
      </w:r>
    </w:p>
    <w:p w:rsidR="00594772" w:rsidRPr="00B85A7A" w:rsidRDefault="00F90125" w:rsidP="006440E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055B">
        <w:rPr>
          <w:rFonts w:ascii="Times New Roman" w:hAnsi="Times New Roman"/>
          <w:b/>
          <w:sz w:val="28"/>
          <w:szCs w:val="28"/>
        </w:rPr>
        <w:t>Руководитель: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594772" w:rsidRPr="00B85A7A">
        <w:rPr>
          <w:rFonts w:ascii="Times New Roman" w:eastAsia="Times New Roman" w:hAnsi="Times New Roman"/>
          <w:sz w:val="28"/>
          <w:szCs w:val="28"/>
          <w:lang w:eastAsia="ru-RU"/>
        </w:rPr>
        <w:t xml:space="preserve">Учащийся перестает быть пассивным участником образовательного процесса, а наравне с учителем участвует в постановке целей и задач каждого урока, определяет план своей работы, выбирает средства и способы достижения поставленных целей, активно участвует в оценивании своей деятельности и деятельности одноклассников. </w:t>
      </w:r>
    </w:p>
    <w:p w:rsidR="00CA7BD4" w:rsidRDefault="00CA7BD4" w:rsidP="006440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5A7A">
        <w:rPr>
          <w:rFonts w:ascii="Times New Roman" w:hAnsi="Times New Roman"/>
          <w:sz w:val="28"/>
          <w:szCs w:val="28"/>
        </w:rPr>
        <w:t>Как же построить тако</w:t>
      </w:r>
      <w:r>
        <w:rPr>
          <w:rFonts w:ascii="Times New Roman" w:hAnsi="Times New Roman"/>
          <w:sz w:val="28"/>
          <w:szCs w:val="28"/>
        </w:rPr>
        <w:t>е</w:t>
      </w:r>
      <w:r w:rsidRPr="00B85A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занятие</w:t>
      </w:r>
      <w:r w:rsidRPr="00B85A7A">
        <w:rPr>
          <w:rFonts w:ascii="Times New Roman" w:hAnsi="Times New Roman"/>
          <w:sz w:val="28"/>
          <w:szCs w:val="28"/>
        </w:rPr>
        <w:t xml:space="preserve">? Как сделать так, чтобы </w:t>
      </w:r>
      <w:r w:rsidR="00F90125">
        <w:rPr>
          <w:rFonts w:ascii="Times New Roman" w:hAnsi="Times New Roman"/>
          <w:sz w:val="28"/>
          <w:szCs w:val="28"/>
        </w:rPr>
        <w:t>занятие</w:t>
      </w:r>
      <w:r w:rsidRPr="00B85A7A">
        <w:rPr>
          <w:rFonts w:ascii="Times New Roman" w:hAnsi="Times New Roman"/>
          <w:sz w:val="28"/>
          <w:szCs w:val="28"/>
        </w:rPr>
        <w:t xml:space="preserve"> не только вооружал учащихся знаниями и умениями, значимость которых н</w:t>
      </w:r>
      <w:r w:rsidR="00F90125">
        <w:rPr>
          <w:rFonts w:ascii="Times New Roman" w:hAnsi="Times New Roman"/>
          <w:sz w:val="28"/>
          <w:szCs w:val="28"/>
        </w:rPr>
        <w:t xml:space="preserve">евозможно оспорить, но чтобы </w:t>
      </w:r>
      <w:r w:rsidRPr="00B85A7A">
        <w:rPr>
          <w:rFonts w:ascii="Times New Roman" w:hAnsi="Times New Roman"/>
          <w:sz w:val="28"/>
          <w:szCs w:val="28"/>
        </w:rPr>
        <w:t>вызывало у детей искренний интерес, подлинную увлеченность, формировало их творческое сознание?</w:t>
      </w:r>
    </w:p>
    <w:p w:rsidR="008C632B" w:rsidRDefault="0082665F" w:rsidP="006440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665F">
        <w:rPr>
          <w:rFonts w:ascii="Times New Roman" w:hAnsi="Times New Roman"/>
          <w:sz w:val="28"/>
          <w:szCs w:val="28"/>
        </w:rPr>
        <w:t>Современн</w:t>
      </w:r>
      <w:r w:rsidR="002333A6">
        <w:rPr>
          <w:rFonts w:ascii="Times New Roman" w:hAnsi="Times New Roman"/>
          <w:sz w:val="28"/>
          <w:szCs w:val="28"/>
        </w:rPr>
        <w:t>ое</w:t>
      </w:r>
      <w:r w:rsidRPr="0082665F">
        <w:rPr>
          <w:rFonts w:ascii="Times New Roman" w:hAnsi="Times New Roman"/>
          <w:sz w:val="28"/>
          <w:szCs w:val="28"/>
        </w:rPr>
        <w:t xml:space="preserve"> </w:t>
      </w:r>
      <w:r w:rsidR="002333A6">
        <w:rPr>
          <w:rFonts w:ascii="Times New Roman" w:hAnsi="Times New Roman"/>
          <w:sz w:val="28"/>
          <w:szCs w:val="28"/>
        </w:rPr>
        <w:t>учебное занятие</w:t>
      </w:r>
      <w:r w:rsidRPr="0082665F">
        <w:rPr>
          <w:rFonts w:ascii="Times New Roman" w:hAnsi="Times New Roman"/>
          <w:sz w:val="28"/>
          <w:szCs w:val="28"/>
        </w:rPr>
        <w:t xml:space="preserve"> сегодня невозможно построить без использования </w:t>
      </w:r>
      <w:r w:rsidR="008C632B" w:rsidRPr="00AB11F4">
        <w:rPr>
          <w:rFonts w:ascii="Times New Roman" w:hAnsi="Times New Roman"/>
          <w:sz w:val="28"/>
          <w:szCs w:val="28"/>
        </w:rPr>
        <w:t>разнообразны</w:t>
      </w:r>
      <w:r w:rsidR="005D3097">
        <w:rPr>
          <w:rFonts w:ascii="Times New Roman" w:hAnsi="Times New Roman"/>
          <w:sz w:val="28"/>
          <w:szCs w:val="28"/>
        </w:rPr>
        <w:t>х</w:t>
      </w:r>
      <w:r w:rsidR="008C632B" w:rsidRPr="00AB11F4">
        <w:rPr>
          <w:rFonts w:ascii="Times New Roman" w:hAnsi="Times New Roman"/>
          <w:sz w:val="28"/>
          <w:szCs w:val="28"/>
        </w:rPr>
        <w:t xml:space="preserve"> форм, метод</w:t>
      </w:r>
      <w:r w:rsidR="005D3097">
        <w:rPr>
          <w:rFonts w:ascii="Times New Roman" w:hAnsi="Times New Roman"/>
          <w:sz w:val="28"/>
          <w:szCs w:val="28"/>
        </w:rPr>
        <w:t>ов</w:t>
      </w:r>
      <w:r w:rsidR="008C632B" w:rsidRPr="00AB11F4">
        <w:rPr>
          <w:rFonts w:ascii="Times New Roman" w:hAnsi="Times New Roman"/>
          <w:sz w:val="28"/>
          <w:szCs w:val="28"/>
        </w:rPr>
        <w:t xml:space="preserve"> и прием</w:t>
      </w:r>
      <w:r w:rsidR="005D3097">
        <w:rPr>
          <w:rFonts w:ascii="Times New Roman" w:hAnsi="Times New Roman"/>
          <w:sz w:val="28"/>
          <w:szCs w:val="28"/>
        </w:rPr>
        <w:t>ов</w:t>
      </w:r>
      <w:r w:rsidR="008C632B" w:rsidRPr="00AB11F4">
        <w:rPr>
          <w:rFonts w:ascii="Times New Roman" w:hAnsi="Times New Roman"/>
          <w:sz w:val="28"/>
          <w:szCs w:val="28"/>
        </w:rPr>
        <w:t xml:space="preserve"> обучения, повышающие степень активности учащихся и их мотивацию к учебной деятельности.</w:t>
      </w:r>
    </w:p>
    <w:p w:rsidR="005D3097" w:rsidRDefault="00245241" w:rsidP="006440E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A6980">
        <w:rPr>
          <w:rFonts w:ascii="Times New Roman" w:hAnsi="Times New Roman"/>
          <w:bCs/>
          <w:sz w:val="28"/>
          <w:szCs w:val="28"/>
        </w:rPr>
        <w:t xml:space="preserve">Внутренняя логика метода, как отмечает И. П. </w:t>
      </w:r>
      <w:proofErr w:type="spellStart"/>
      <w:r w:rsidRPr="00CA6980">
        <w:rPr>
          <w:rFonts w:ascii="Times New Roman" w:hAnsi="Times New Roman"/>
          <w:bCs/>
          <w:sz w:val="28"/>
          <w:szCs w:val="28"/>
        </w:rPr>
        <w:t>Подласый</w:t>
      </w:r>
      <w:proofErr w:type="spellEnd"/>
      <w:r w:rsidRPr="00CA6980">
        <w:rPr>
          <w:rFonts w:ascii="Times New Roman" w:hAnsi="Times New Roman"/>
          <w:bCs/>
          <w:sz w:val="28"/>
          <w:szCs w:val="28"/>
        </w:rPr>
        <w:t xml:space="preserve">, — это путь достижения намеченной цели, а внешнее его проявление — способы взаимодействия учителя и учащихся. </w:t>
      </w:r>
    </w:p>
    <w:p w:rsidR="00245241" w:rsidRPr="00CA6980" w:rsidRDefault="00245241" w:rsidP="006440E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A6980">
        <w:rPr>
          <w:rFonts w:ascii="Times New Roman" w:hAnsi="Times New Roman"/>
          <w:bCs/>
          <w:sz w:val="28"/>
          <w:szCs w:val="28"/>
        </w:rPr>
        <w:t xml:space="preserve">Важно выбрать такие методы, чтобы они наилучшим образом подходили для достижения обучающей цели и решения задач воспитания и развития учащихся, </w:t>
      </w:r>
      <w:r w:rsidRPr="005D3097">
        <w:rPr>
          <w:rFonts w:ascii="Times New Roman" w:hAnsi="Times New Roman"/>
          <w:bCs/>
          <w:i/>
          <w:sz w:val="28"/>
          <w:szCs w:val="28"/>
        </w:rPr>
        <w:t>были адекватными содержанию урока, возрасту учащихся и</w:t>
      </w:r>
      <w:r w:rsidRPr="005D3097">
        <w:rPr>
          <w:rFonts w:ascii="Times New Roman" w:hAnsi="Times New Roman"/>
          <w:i/>
          <w:sz w:val="28"/>
          <w:szCs w:val="28"/>
        </w:rPr>
        <w:t xml:space="preserve"> </w:t>
      </w:r>
      <w:r w:rsidRPr="005D3097">
        <w:rPr>
          <w:rFonts w:ascii="Times New Roman" w:hAnsi="Times New Roman"/>
          <w:bCs/>
          <w:i/>
          <w:sz w:val="28"/>
          <w:szCs w:val="28"/>
        </w:rPr>
        <w:t xml:space="preserve">т. п. </w:t>
      </w:r>
      <w:r w:rsidRPr="00CA6980">
        <w:rPr>
          <w:rFonts w:ascii="Times New Roman" w:hAnsi="Times New Roman"/>
          <w:bCs/>
          <w:sz w:val="28"/>
          <w:szCs w:val="28"/>
        </w:rPr>
        <w:t>Важно также выбор метода осуществлять не интуитивно, не как заблагорассудится (при этом можно совершить ошибку), а педагоги</w:t>
      </w:r>
      <w:r w:rsidRPr="00CA6980">
        <w:rPr>
          <w:rFonts w:ascii="Times New Roman" w:hAnsi="Times New Roman"/>
          <w:bCs/>
          <w:sz w:val="28"/>
          <w:szCs w:val="28"/>
        </w:rPr>
        <w:softHyphen/>
        <w:t>чески обоснованно. Для этого учителю, во-первых, нужно знать функции и возможности каждого метода и ограничения на его при</w:t>
      </w:r>
      <w:r w:rsidRPr="00CA6980">
        <w:rPr>
          <w:rFonts w:ascii="Times New Roman" w:hAnsi="Times New Roman"/>
          <w:bCs/>
          <w:sz w:val="28"/>
          <w:szCs w:val="28"/>
        </w:rPr>
        <w:softHyphen/>
        <w:t>менение и, во-вторых, уметь грамотно применять метод в реальном образовательном процессе.</w:t>
      </w:r>
    </w:p>
    <w:p w:rsidR="005D3097" w:rsidRDefault="00245241" w:rsidP="006440E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A6980">
        <w:rPr>
          <w:rFonts w:ascii="Times New Roman" w:hAnsi="Times New Roman"/>
          <w:bCs/>
          <w:sz w:val="28"/>
          <w:szCs w:val="28"/>
        </w:rPr>
        <w:t xml:space="preserve">В том случае, если для урока взята определенная технология, выбор методов не представляет сложности, поскольку их набор предопределяет сама технология. </w:t>
      </w:r>
    </w:p>
    <w:p w:rsidR="00245241" w:rsidRDefault="00245241" w:rsidP="006440E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A6980">
        <w:rPr>
          <w:rFonts w:ascii="Times New Roman" w:hAnsi="Times New Roman"/>
          <w:bCs/>
          <w:sz w:val="28"/>
          <w:szCs w:val="28"/>
        </w:rPr>
        <w:t>Имеет определенность и набор методов в случае самоопределения учителя на ту или иную модель образовательного процесса: традиционную, технологическую или личностно ориентированную. Выбор сужается и облегчается у пе</w:t>
      </w:r>
      <w:r w:rsidRPr="00CA6980">
        <w:rPr>
          <w:rFonts w:ascii="Times New Roman" w:hAnsi="Times New Roman"/>
          <w:bCs/>
          <w:sz w:val="28"/>
          <w:szCs w:val="28"/>
        </w:rPr>
        <w:softHyphen/>
        <w:t>дагога с устоявшейся эффективной авторской дидактической сис</w:t>
      </w:r>
      <w:r w:rsidRPr="00CA6980">
        <w:rPr>
          <w:rFonts w:ascii="Times New Roman" w:hAnsi="Times New Roman"/>
          <w:bCs/>
          <w:sz w:val="28"/>
          <w:szCs w:val="28"/>
        </w:rPr>
        <w:softHyphen/>
        <w:t>темой, включающей как компонент определенный набор методов.</w:t>
      </w:r>
    </w:p>
    <w:p w:rsidR="00245241" w:rsidRDefault="00245241" w:rsidP="006440EF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proofErr w:type="gramStart"/>
      <w:r w:rsidRPr="005D3097">
        <w:rPr>
          <w:rFonts w:ascii="Times New Roman" w:hAnsi="Times New Roman"/>
          <w:bCs/>
          <w:i/>
          <w:sz w:val="28"/>
          <w:szCs w:val="28"/>
        </w:rPr>
        <w:t>Методы имеют внешнее выражение (оформление) в фор</w:t>
      </w:r>
      <w:r w:rsidRPr="005D3097">
        <w:rPr>
          <w:rFonts w:ascii="Times New Roman" w:hAnsi="Times New Roman"/>
          <w:bCs/>
          <w:i/>
          <w:sz w:val="28"/>
          <w:szCs w:val="28"/>
        </w:rPr>
        <w:softHyphen/>
        <w:t xml:space="preserve">мах обучения (индивидуальная, в парах, групповая, коллективная, фронтальная) и в формах </w:t>
      </w:r>
      <w:r w:rsidRPr="005D3097">
        <w:rPr>
          <w:rFonts w:ascii="Times New Roman" w:hAnsi="Times New Roman"/>
          <w:bCs/>
          <w:i/>
          <w:sz w:val="28"/>
          <w:szCs w:val="28"/>
        </w:rPr>
        <w:lastRenderedPageBreak/>
        <w:t>организации обучения (лекция, семинар, экскурсия, практикум и т. п.).</w:t>
      </w:r>
      <w:proofErr w:type="gramEnd"/>
      <w:r w:rsidRPr="005D3097">
        <w:rPr>
          <w:rFonts w:ascii="Times New Roman" w:hAnsi="Times New Roman"/>
          <w:bCs/>
          <w:i/>
          <w:sz w:val="28"/>
          <w:szCs w:val="28"/>
        </w:rPr>
        <w:t xml:space="preserve"> Выбор форм обусловливается целями и задачами урока, а также избранными методами.</w:t>
      </w:r>
    </w:p>
    <w:p w:rsidR="005D3097" w:rsidRDefault="005D3097" w:rsidP="006440E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Но все ли методы и приемы являются продуктивными в достижении цели и задач учебного занятия?</w:t>
      </w:r>
    </w:p>
    <w:p w:rsidR="005D3097" w:rsidRPr="005E033B" w:rsidRDefault="005D3097" w:rsidP="006440E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E033B">
        <w:rPr>
          <w:rFonts w:ascii="Times New Roman" w:hAnsi="Times New Roman"/>
          <w:i/>
          <w:sz w:val="28"/>
          <w:szCs w:val="28"/>
        </w:rPr>
        <w:t>Деление на группы.</w:t>
      </w:r>
      <w:r w:rsidR="00CE3ABD">
        <w:rPr>
          <w:rFonts w:ascii="Times New Roman" w:hAnsi="Times New Roman"/>
          <w:i/>
          <w:sz w:val="28"/>
          <w:szCs w:val="28"/>
        </w:rPr>
        <w:t xml:space="preserve"> </w:t>
      </w:r>
      <w:r w:rsidRPr="005E033B">
        <w:rPr>
          <w:rFonts w:ascii="Times New Roman" w:hAnsi="Times New Roman"/>
          <w:i/>
          <w:sz w:val="28"/>
          <w:szCs w:val="28"/>
        </w:rPr>
        <w:t xml:space="preserve"> Определение продуктивных и непродуктивных приемов работы.</w:t>
      </w:r>
      <w:r w:rsidR="001F7CEB">
        <w:rPr>
          <w:rFonts w:ascii="Times New Roman" w:hAnsi="Times New Roman"/>
          <w:i/>
          <w:sz w:val="28"/>
          <w:szCs w:val="28"/>
        </w:rPr>
        <w:t xml:space="preserve"> Ответы участников</w:t>
      </w:r>
      <w:r w:rsidR="00AA066E">
        <w:rPr>
          <w:rFonts w:ascii="Times New Roman" w:hAnsi="Times New Roman"/>
          <w:i/>
          <w:sz w:val="28"/>
          <w:szCs w:val="28"/>
        </w:rPr>
        <w:t>.</w:t>
      </w:r>
    </w:p>
    <w:p w:rsidR="002C5F11" w:rsidRDefault="00AA066E" w:rsidP="006440E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A066E">
        <w:rPr>
          <w:rFonts w:ascii="Times New Roman" w:hAnsi="Times New Roman"/>
          <w:b/>
          <w:bCs/>
          <w:sz w:val="28"/>
          <w:szCs w:val="28"/>
        </w:rPr>
        <w:t>Руководитель: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2C5F11">
        <w:rPr>
          <w:rFonts w:ascii="Times New Roman" w:hAnsi="Times New Roman"/>
          <w:bCs/>
          <w:sz w:val="28"/>
          <w:szCs w:val="28"/>
        </w:rPr>
        <w:t xml:space="preserve">Выбирая тот или иной метод, прием организации деятельности учащихся, но что вы обращаете свое внимание? </w:t>
      </w:r>
      <w:r w:rsidR="002C5F11">
        <w:rPr>
          <w:rFonts w:ascii="Times New Roman" w:hAnsi="Times New Roman"/>
          <w:i/>
          <w:sz w:val="28"/>
          <w:szCs w:val="28"/>
        </w:rPr>
        <w:t>Ответы участников.</w:t>
      </w:r>
    </w:p>
    <w:p w:rsidR="005F2F4D" w:rsidRDefault="002C5F11" w:rsidP="006440E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A066E">
        <w:rPr>
          <w:rFonts w:ascii="Times New Roman" w:hAnsi="Times New Roman"/>
          <w:b/>
          <w:bCs/>
          <w:sz w:val="28"/>
          <w:szCs w:val="28"/>
        </w:rPr>
        <w:t>Руководитель: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A066E">
        <w:rPr>
          <w:rFonts w:ascii="Times New Roman" w:hAnsi="Times New Roman"/>
          <w:bCs/>
          <w:sz w:val="28"/>
          <w:szCs w:val="28"/>
        </w:rPr>
        <w:t>О</w:t>
      </w:r>
      <w:r w:rsidR="005E033B">
        <w:rPr>
          <w:rFonts w:ascii="Times New Roman" w:hAnsi="Times New Roman"/>
          <w:bCs/>
          <w:sz w:val="28"/>
          <w:szCs w:val="28"/>
        </w:rPr>
        <w:t>пыт ра</w:t>
      </w:r>
      <w:r w:rsidR="00F9637A">
        <w:rPr>
          <w:rFonts w:ascii="Times New Roman" w:hAnsi="Times New Roman"/>
          <w:bCs/>
          <w:sz w:val="28"/>
          <w:szCs w:val="28"/>
        </w:rPr>
        <w:t xml:space="preserve">боты показывает, что </w:t>
      </w:r>
      <w:r w:rsidR="00497BD3">
        <w:rPr>
          <w:rFonts w:ascii="Times New Roman" w:hAnsi="Times New Roman"/>
          <w:bCs/>
          <w:sz w:val="28"/>
          <w:szCs w:val="28"/>
        </w:rPr>
        <w:t>при подборе методик и приемов</w:t>
      </w:r>
      <w:r w:rsidR="00135B68">
        <w:rPr>
          <w:rFonts w:ascii="Times New Roman" w:hAnsi="Times New Roman"/>
          <w:bCs/>
          <w:sz w:val="28"/>
          <w:szCs w:val="28"/>
        </w:rPr>
        <w:t xml:space="preserve"> для достижения целей и задач УЗ</w:t>
      </w:r>
      <w:r w:rsidR="00497BD3">
        <w:rPr>
          <w:rFonts w:ascii="Times New Roman" w:hAnsi="Times New Roman"/>
          <w:bCs/>
          <w:sz w:val="28"/>
          <w:szCs w:val="28"/>
        </w:rPr>
        <w:t>, необходимо учитывать следующие моменты:</w:t>
      </w:r>
    </w:p>
    <w:p w:rsidR="009310E3" w:rsidRDefault="009310E3" w:rsidP="006440E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тип учебного  занятия;</w:t>
      </w:r>
    </w:p>
    <w:p w:rsidR="00CF619D" w:rsidRDefault="00CF619D" w:rsidP="006440E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содержание учебного занятия;</w:t>
      </w:r>
    </w:p>
    <w:p w:rsidR="00497BD3" w:rsidRDefault="00497BD3" w:rsidP="006440E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2C5F11">
        <w:rPr>
          <w:rFonts w:ascii="Times New Roman" w:hAnsi="Times New Roman"/>
          <w:bCs/>
          <w:sz w:val="28"/>
          <w:szCs w:val="28"/>
        </w:rPr>
        <w:t>результат, на который направлено учебное занятие;</w:t>
      </w:r>
    </w:p>
    <w:p w:rsidR="009310E3" w:rsidRDefault="009310E3" w:rsidP="006440E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уровень языковой подготовки учащихся, их возрастные особенности;</w:t>
      </w:r>
    </w:p>
    <w:p w:rsidR="002C5F11" w:rsidRDefault="002C5F11" w:rsidP="006440E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уровень </w:t>
      </w:r>
      <w:r w:rsidR="00CF619D">
        <w:rPr>
          <w:rFonts w:ascii="Times New Roman" w:hAnsi="Times New Roman"/>
          <w:bCs/>
          <w:sz w:val="28"/>
          <w:szCs w:val="28"/>
        </w:rPr>
        <w:t>заинтересованности</w:t>
      </w:r>
      <w:r>
        <w:rPr>
          <w:rFonts w:ascii="Times New Roman" w:hAnsi="Times New Roman"/>
          <w:bCs/>
          <w:sz w:val="28"/>
          <w:szCs w:val="28"/>
        </w:rPr>
        <w:t xml:space="preserve"> учащихся </w:t>
      </w:r>
      <w:r w:rsidR="00CF619D"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 xml:space="preserve"> изучени</w:t>
      </w:r>
      <w:r w:rsidR="00CF619D">
        <w:rPr>
          <w:rFonts w:ascii="Times New Roman" w:hAnsi="Times New Roman"/>
          <w:bCs/>
          <w:sz w:val="28"/>
          <w:szCs w:val="28"/>
        </w:rPr>
        <w:t>и</w:t>
      </w:r>
      <w:r>
        <w:rPr>
          <w:rFonts w:ascii="Times New Roman" w:hAnsi="Times New Roman"/>
          <w:bCs/>
          <w:sz w:val="28"/>
          <w:szCs w:val="28"/>
        </w:rPr>
        <w:t xml:space="preserve"> иностранного языка;</w:t>
      </w:r>
    </w:p>
    <w:p w:rsidR="00CF619D" w:rsidRPr="00CA6980" w:rsidRDefault="00CF619D" w:rsidP="006440E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B070C0">
        <w:rPr>
          <w:rFonts w:ascii="Times New Roman" w:hAnsi="Times New Roman"/>
          <w:bCs/>
          <w:sz w:val="28"/>
          <w:szCs w:val="28"/>
        </w:rPr>
        <w:t>творчество учителя.</w:t>
      </w:r>
    </w:p>
    <w:p w:rsidR="00AB11F4" w:rsidRPr="00AB11F4" w:rsidRDefault="009D27A9" w:rsidP="006440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066E">
        <w:rPr>
          <w:rFonts w:ascii="Times New Roman" w:hAnsi="Times New Roman"/>
          <w:b/>
          <w:bCs/>
          <w:sz w:val="28"/>
          <w:szCs w:val="28"/>
        </w:rPr>
        <w:t>Руководитель: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D0310">
        <w:rPr>
          <w:rFonts w:ascii="Times New Roman" w:hAnsi="Times New Roman"/>
          <w:bCs/>
          <w:sz w:val="28"/>
          <w:szCs w:val="28"/>
        </w:rPr>
        <w:t>С</w:t>
      </w:r>
      <w:r w:rsidR="00AB11F4" w:rsidRPr="00AB11F4">
        <w:rPr>
          <w:rFonts w:ascii="Times New Roman" w:hAnsi="Times New Roman"/>
          <w:sz w:val="28"/>
          <w:szCs w:val="28"/>
        </w:rPr>
        <w:t>амыми  эффективными  приемами активизации устной речи учащихся, на мой взгляд, являются интерактивные приемы.</w:t>
      </w:r>
    </w:p>
    <w:p w:rsidR="00AB11F4" w:rsidRDefault="00AB11F4" w:rsidP="006440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11F4">
        <w:rPr>
          <w:rFonts w:ascii="Times New Roman" w:hAnsi="Times New Roman"/>
          <w:sz w:val="28"/>
          <w:szCs w:val="28"/>
        </w:rPr>
        <w:t xml:space="preserve">Я часто сталкиваюсь с проблемой  низкой мотивации на уроках развития навыков говорения, поэтому стараюсь создать такие условия, чтобы общение стало необходимым, чтобы ребенок захотел говорить. А при этом учитываю специфические признаки данного вида речевой деятельности такие как: </w:t>
      </w:r>
      <w:proofErr w:type="spellStart"/>
      <w:r w:rsidRPr="00AB11F4">
        <w:rPr>
          <w:rFonts w:ascii="Times New Roman" w:hAnsi="Times New Roman"/>
          <w:sz w:val="28"/>
          <w:szCs w:val="28"/>
        </w:rPr>
        <w:t>мотивированность</w:t>
      </w:r>
      <w:proofErr w:type="spellEnd"/>
      <w:r w:rsidRPr="00AB11F4">
        <w:rPr>
          <w:rFonts w:ascii="Times New Roman" w:hAnsi="Times New Roman"/>
          <w:sz w:val="28"/>
          <w:szCs w:val="28"/>
        </w:rPr>
        <w:t>, целенаправленность, активность, связь с личностью и мыслительной деятельностью человека, самостоятельность, темп и ситуативность, учитывая при этом характерные особенности участников общения, их возраст, уровень развития и тогда общение, безусловно, состоится.</w:t>
      </w:r>
    </w:p>
    <w:p w:rsidR="00DC58B4" w:rsidRDefault="00DC58B4" w:rsidP="006440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58B4">
        <w:rPr>
          <w:rFonts w:ascii="Times New Roman" w:hAnsi="Times New Roman"/>
          <w:sz w:val="28"/>
          <w:szCs w:val="28"/>
        </w:rPr>
        <w:t>В интерактивном обучении учитываются потребности уч</w:t>
      </w:r>
      <w:r w:rsidR="009D27A9">
        <w:rPr>
          <w:rFonts w:ascii="Times New Roman" w:hAnsi="Times New Roman"/>
          <w:sz w:val="28"/>
          <w:szCs w:val="28"/>
        </w:rPr>
        <w:t>ащегося</w:t>
      </w:r>
      <w:r w:rsidRPr="00DC58B4">
        <w:rPr>
          <w:rFonts w:ascii="Times New Roman" w:hAnsi="Times New Roman"/>
          <w:sz w:val="28"/>
          <w:szCs w:val="28"/>
        </w:rPr>
        <w:t xml:space="preserve">, привлекается его личностный опыт, осуществляется </w:t>
      </w:r>
      <w:bookmarkStart w:id="0" w:name="_GoBack"/>
      <w:r w:rsidRPr="00DC58B4">
        <w:rPr>
          <w:rFonts w:ascii="Times New Roman" w:hAnsi="Times New Roman"/>
          <w:sz w:val="28"/>
          <w:szCs w:val="28"/>
        </w:rPr>
        <w:t>адресная корректировка знаний</w:t>
      </w:r>
      <w:bookmarkEnd w:id="0"/>
      <w:r w:rsidRPr="00DC58B4">
        <w:rPr>
          <w:rFonts w:ascii="Times New Roman" w:hAnsi="Times New Roman"/>
          <w:sz w:val="28"/>
          <w:szCs w:val="28"/>
        </w:rPr>
        <w:t xml:space="preserve">, оптимальный результат достигается через сотрудничество, сотворчество, самостоятельность и свободу выбора, </w:t>
      </w:r>
      <w:r w:rsidR="002333A6">
        <w:rPr>
          <w:rFonts w:ascii="Times New Roman" w:hAnsi="Times New Roman"/>
          <w:sz w:val="28"/>
          <w:szCs w:val="28"/>
        </w:rPr>
        <w:t>учащийся</w:t>
      </w:r>
      <w:r w:rsidRPr="00DC58B4">
        <w:rPr>
          <w:rFonts w:ascii="Times New Roman" w:hAnsi="Times New Roman"/>
          <w:sz w:val="28"/>
          <w:szCs w:val="28"/>
        </w:rPr>
        <w:t xml:space="preserve"> анализирует собственную деятельность. Принципиально изменяется схема взаимосвязи между участниками образовательного процесса, в контакте с учителем и сверстником </w:t>
      </w:r>
      <w:r w:rsidR="002333A6">
        <w:rPr>
          <w:rFonts w:ascii="Times New Roman" w:hAnsi="Times New Roman"/>
          <w:sz w:val="28"/>
          <w:szCs w:val="28"/>
        </w:rPr>
        <w:t>ребенок</w:t>
      </w:r>
      <w:r w:rsidRPr="00DC58B4">
        <w:rPr>
          <w:rFonts w:ascii="Times New Roman" w:hAnsi="Times New Roman"/>
          <w:sz w:val="28"/>
          <w:szCs w:val="28"/>
        </w:rPr>
        <w:t xml:space="preserve"> чувствует себя комфортнее.</w:t>
      </w:r>
    </w:p>
    <w:p w:rsidR="00DC58B4" w:rsidRDefault="00F4730F" w:rsidP="006440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730F">
        <w:rPr>
          <w:rFonts w:ascii="Times New Roman" w:hAnsi="Times New Roman"/>
          <w:sz w:val="28"/>
          <w:szCs w:val="28"/>
        </w:rPr>
        <w:t xml:space="preserve">Как же осуществляется обучение в режиме </w:t>
      </w:r>
      <w:proofErr w:type="spellStart"/>
      <w:r w:rsidRPr="00F4730F">
        <w:rPr>
          <w:rFonts w:ascii="Times New Roman" w:hAnsi="Times New Roman"/>
          <w:sz w:val="28"/>
          <w:szCs w:val="28"/>
        </w:rPr>
        <w:t>интерактива</w:t>
      </w:r>
      <w:proofErr w:type="spellEnd"/>
      <w:r w:rsidRPr="00F4730F">
        <w:rPr>
          <w:rFonts w:ascii="Times New Roman" w:hAnsi="Times New Roman"/>
          <w:sz w:val="28"/>
          <w:szCs w:val="28"/>
        </w:rPr>
        <w:t>? В психологии и методике разработаны специальные технологии (техники, упражнения, приёмы), в разных модификациях и вариантах, с разными названиями, для работы индивидуально, в парах, группами, коллективно.</w:t>
      </w:r>
      <w:r w:rsidR="00DC7906">
        <w:rPr>
          <w:rFonts w:ascii="Times New Roman" w:hAnsi="Times New Roman"/>
          <w:sz w:val="28"/>
          <w:szCs w:val="28"/>
        </w:rPr>
        <w:t xml:space="preserve"> </w:t>
      </w:r>
    </w:p>
    <w:p w:rsidR="0070005B" w:rsidRDefault="003D12B0" w:rsidP="006440E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6440EF">
        <w:rPr>
          <w:rFonts w:ascii="Times New Roman" w:hAnsi="Times New Roman"/>
          <w:i/>
          <w:sz w:val="28"/>
          <w:szCs w:val="28"/>
        </w:rPr>
        <w:t>Интерактивная игра «Аукцион</w:t>
      </w:r>
      <w:r w:rsidR="006440EF" w:rsidRPr="006440EF">
        <w:rPr>
          <w:rFonts w:ascii="Times New Roman" w:hAnsi="Times New Roman"/>
          <w:i/>
          <w:sz w:val="28"/>
          <w:szCs w:val="28"/>
        </w:rPr>
        <w:t xml:space="preserve">. </w:t>
      </w:r>
      <w:r w:rsidR="006440EF" w:rsidRPr="006440EF">
        <w:rPr>
          <w:rFonts w:ascii="Times New Roman" w:hAnsi="Times New Roman"/>
          <w:bCs/>
          <w:i/>
          <w:sz w:val="28"/>
          <w:szCs w:val="28"/>
        </w:rPr>
        <w:t>Цели и ценности урока</w:t>
      </w:r>
      <w:r w:rsidRPr="006440EF">
        <w:rPr>
          <w:rFonts w:ascii="Times New Roman" w:hAnsi="Times New Roman"/>
          <w:i/>
          <w:sz w:val="28"/>
          <w:szCs w:val="28"/>
        </w:rPr>
        <w:t>».</w:t>
      </w:r>
      <w:r w:rsidR="0070005B" w:rsidRPr="0070005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70005B" w:rsidRDefault="0070005B" w:rsidP="0070005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0005B">
        <w:rPr>
          <w:rFonts w:ascii="Times New Roman" w:hAnsi="Times New Roman"/>
          <w:b/>
          <w:bCs/>
          <w:sz w:val="28"/>
          <w:szCs w:val="28"/>
        </w:rPr>
        <w:t xml:space="preserve">Рефлексия. </w:t>
      </w:r>
      <w:proofErr w:type="spellStart"/>
      <w:r w:rsidRPr="0070005B">
        <w:rPr>
          <w:rFonts w:ascii="Times New Roman" w:hAnsi="Times New Roman"/>
          <w:b/>
          <w:bCs/>
          <w:sz w:val="28"/>
          <w:szCs w:val="28"/>
        </w:rPr>
        <w:t>Синквейн</w:t>
      </w:r>
      <w:proofErr w:type="spellEnd"/>
      <w:r w:rsidRPr="0070005B">
        <w:rPr>
          <w:rFonts w:ascii="Times New Roman" w:hAnsi="Times New Roman"/>
          <w:b/>
          <w:bCs/>
          <w:sz w:val="28"/>
          <w:szCs w:val="28"/>
        </w:rPr>
        <w:t>.</w:t>
      </w:r>
    </w:p>
    <w:p w:rsidR="006676EB" w:rsidRDefault="00AE2491" w:rsidP="006676E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A066E">
        <w:rPr>
          <w:rFonts w:ascii="Times New Roman" w:hAnsi="Times New Roman"/>
          <w:b/>
          <w:bCs/>
          <w:sz w:val="28"/>
          <w:szCs w:val="28"/>
        </w:rPr>
        <w:lastRenderedPageBreak/>
        <w:t>Руководитель:</w:t>
      </w:r>
      <w:r w:rsidR="0070005B" w:rsidRPr="0070005B">
        <w:rPr>
          <w:rFonts w:ascii="Times New Roman" w:hAnsi="Times New Roman"/>
          <w:sz w:val="24"/>
          <w:szCs w:val="24"/>
        </w:rPr>
        <w:t xml:space="preserve"> </w:t>
      </w:r>
      <w:r w:rsidR="0070005B" w:rsidRPr="0070005B">
        <w:rPr>
          <w:rFonts w:ascii="Times New Roman" w:hAnsi="Times New Roman"/>
          <w:bCs/>
          <w:sz w:val="28"/>
          <w:szCs w:val="28"/>
        </w:rPr>
        <w:t>Наше занятие подошло к концу. При подведении итога нашего занятия я предлагаю использовать ещё один интерактивный прием, который называется «</w:t>
      </w:r>
      <w:proofErr w:type="spellStart"/>
      <w:r w:rsidR="0070005B" w:rsidRPr="0070005B">
        <w:rPr>
          <w:rFonts w:ascii="Times New Roman" w:hAnsi="Times New Roman"/>
          <w:bCs/>
          <w:sz w:val="28"/>
          <w:szCs w:val="28"/>
        </w:rPr>
        <w:t>Синквейн</w:t>
      </w:r>
      <w:proofErr w:type="spellEnd"/>
      <w:r w:rsidR="0070005B" w:rsidRPr="0070005B">
        <w:rPr>
          <w:rFonts w:ascii="Times New Roman" w:hAnsi="Times New Roman"/>
          <w:bCs/>
          <w:sz w:val="28"/>
          <w:szCs w:val="28"/>
        </w:rPr>
        <w:t xml:space="preserve">». </w:t>
      </w:r>
      <w:proofErr w:type="spellStart"/>
      <w:r w:rsidR="0070005B" w:rsidRPr="0070005B">
        <w:rPr>
          <w:rFonts w:ascii="Times New Roman" w:hAnsi="Times New Roman"/>
          <w:bCs/>
          <w:sz w:val="28"/>
          <w:szCs w:val="28"/>
        </w:rPr>
        <w:t>Синквейн</w:t>
      </w:r>
      <w:proofErr w:type="spellEnd"/>
      <w:r w:rsidR="0070005B" w:rsidRPr="0070005B">
        <w:rPr>
          <w:rFonts w:ascii="Times New Roman" w:hAnsi="Times New Roman"/>
          <w:bCs/>
          <w:sz w:val="28"/>
          <w:szCs w:val="28"/>
        </w:rPr>
        <w:t xml:space="preserve"> - это стихотворение, которое требует синтеза информации и материала в кратких выражениях, что позволяет описывать или рефлектировать по какому-либо поводу.</w:t>
      </w:r>
      <w:r w:rsidR="0070005B" w:rsidRPr="0070005B">
        <w:rPr>
          <w:rFonts w:ascii="Times New Roman" w:hAnsi="Times New Roman"/>
          <w:bCs/>
          <w:sz w:val="28"/>
          <w:szCs w:val="28"/>
        </w:rPr>
        <w:br/>
      </w:r>
      <w:proofErr w:type="spellStart"/>
      <w:r w:rsidR="0070005B" w:rsidRPr="0070005B">
        <w:rPr>
          <w:rFonts w:ascii="Times New Roman" w:hAnsi="Times New Roman"/>
          <w:bCs/>
          <w:sz w:val="28"/>
          <w:szCs w:val="28"/>
        </w:rPr>
        <w:t>Синквейн</w:t>
      </w:r>
      <w:proofErr w:type="spellEnd"/>
      <w:r w:rsidR="0070005B" w:rsidRPr="0070005B">
        <w:rPr>
          <w:rFonts w:ascii="Times New Roman" w:hAnsi="Times New Roman"/>
          <w:bCs/>
          <w:sz w:val="28"/>
          <w:szCs w:val="28"/>
        </w:rPr>
        <w:t xml:space="preserve"> - это стихотворение, состоящее из пяти строк.</w:t>
      </w:r>
    </w:p>
    <w:p w:rsidR="0070005B" w:rsidRPr="0070005B" w:rsidRDefault="0070005B" w:rsidP="006676E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0005B">
        <w:rPr>
          <w:rFonts w:ascii="Times New Roman" w:hAnsi="Times New Roman"/>
          <w:bCs/>
          <w:sz w:val="28"/>
          <w:szCs w:val="28"/>
        </w:rPr>
        <w:t xml:space="preserve">Правило написания </w:t>
      </w:r>
      <w:proofErr w:type="spellStart"/>
      <w:r w:rsidRPr="0070005B">
        <w:rPr>
          <w:rFonts w:ascii="Times New Roman" w:hAnsi="Times New Roman"/>
          <w:bCs/>
          <w:sz w:val="28"/>
          <w:szCs w:val="28"/>
        </w:rPr>
        <w:t>синквейна</w:t>
      </w:r>
      <w:proofErr w:type="spellEnd"/>
      <w:r w:rsidR="00001C88">
        <w:rPr>
          <w:rFonts w:ascii="Times New Roman" w:hAnsi="Times New Roman"/>
          <w:bCs/>
          <w:sz w:val="28"/>
          <w:szCs w:val="28"/>
        </w:rPr>
        <w:t>:</w:t>
      </w:r>
      <w:r w:rsidRPr="0070005B">
        <w:rPr>
          <w:rFonts w:ascii="Times New Roman" w:hAnsi="Times New Roman"/>
          <w:bCs/>
          <w:sz w:val="28"/>
          <w:szCs w:val="28"/>
        </w:rPr>
        <w:br/>
        <w:t>1. В первой строчке тема называется одним словом (обычно существительным).</w:t>
      </w:r>
      <w:r w:rsidRPr="0070005B">
        <w:rPr>
          <w:rFonts w:ascii="Times New Roman" w:hAnsi="Times New Roman"/>
          <w:bCs/>
          <w:sz w:val="28"/>
          <w:szCs w:val="28"/>
        </w:rPr>
        <w:br/>
        <w:t>2. Вторая строчка - это описание темы в двух словах (двумя прилагательными).</w:t>
      </w:r>
      <w:r w:rsidRPr="0070005B">
        <w:rPr>
          <w:rFonts w:ascii="Times New Roman" w:hAnsi="Times New Roman"/>
          <w:bCs/>
          <w:sz w:val="28"/>
          <w:szCs w:val="28"/>
        </w:rPr>
        <w:br/>
        <w:t xml:space="preserve">3. Третья строчка - это описание действия в рамках этой темы тремя словами. </w:t>
      </w:r>
      <w:r w:rsidRPr="0070005B">
        <w:rPr>
          <w:rFonts w:ascii="Times New Roman" w:hAnsi="Times New Roman"/>
          <w:bCs/>
          <w:sz w:val="28"/>
          <w:szCs w:val="28"/>
        </w:rPr>
        <w:br/>
        <w:t>4. Четвертая строка - фраза из четырех с</w:t>
      </w:r>
      <w:r w:rsidR="006676EB">
        <w:rPr>
          <w:rFonts w:ascii="Times New Roman" w:hAnsi="Times New Roman"/>
          <w:bCs/>
          <w:sz w:val="28"/>
          <w:szCs w:val="28"/>
        </w:rPr>
        <w:t>лов</w:t>
      </w:r>
      <w:r w:rsidRPr="0070005B">
        <w:rPr>
          <w:rFonts w:ascii="Times New Roman" w:hAnsi="Times New Roman"/>
          <w:bCs/>
          <w:sz w:val="28"/>
          <w:szCs w:val="28"/>
        </w:rPr>
        <w:t xml:space="preserve">, показывающая отношение к теме </w:t>
      </w:r>
      <w:r w:rsidRPr="0070005B">
        <w:rPr>
          <w:rFonts w:ascii="Times New Roman" w:hAnsi="Times New Roman"/>
          <w:bCs/>
          <w:sz w:val="28"/>
          <w:szCs w:val="28"/>
        </w:rPr>
        <w:br/>
        <w:t>5. Последняя строка - это синоним из одного слова, который повторяет суть темы</w:t>
      </w:r>
      <w:r w:rsidR="00001C88">
        <w:rPr>
          <w:rFonts w:ascii="Times New Roman" w:hAnsi="Times New Roman"/>
          <w:bCs/>
          <w:sz w:val="28"/>
          <w:szCs w:val="28"/>
        </w:rPr>
        <w:t>.</w:t>
      </w:r>
    </w:p>
    <w:p w:rsidR="0070005B" w:rsidRPr="0070005B" w:rsidRDefault="0070005B" w:rsidP="0070005B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001C88">
        <w:rPr>
          <w:rFonts w:ascii="Times New Roman" w:hAnsi="Times New Roman"/>
          <w:b/>
          <w:bCs/>
          <w:iCs/>
          <w:sz w:val="28"/>
          <w:szCs w:val="28"/>
        </w:rPr>
        <w:t>Руководитель:</w:t>
      </w:r>
      <w:r w:rsidRPr="0070005B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70005B">
        <w:rPr>
          <w:rFonts w:ascii="Times New Roman" w:hAnsi="Times New Roman"/>
          <w:bCs/>
          <w:sz w:val="28"/>
          <w:szCs w:val="28"/>
        </w:rPr>
        <w:t>Выразите информацию, полученную в ходе мастер класса, в кратких выражениях.</w:t>
      </w:r>
    </w:p>
    <w:p w:rsidR="0070005B" w:rsidRPr="0070005B" w:rsidRDefault="0070005B" w:rsidP="0070005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01C88">
        <w:rPr>
          <w:rFonts w:ascii="Times New Roman" w:hAnsi="Times New Roman"/>
          <w:b/>
          <w:bCs/>
          <w:iCs/>
          <w:sz w:val="28"/>
          <w:szCs w:val="28"/>
        </w:rPr>
        <w:t>Руководитель:</w:t>
      </w:r>
      <w:r w:rsidRPr="0070005B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70005B">
        <w:rPr>
          <w:rFonts w:ascii="Times New Roman" w:hAnsi="Times New Roman"/>
          <w:bCs/>
          <w:sz w:val="28"/>
          <w:szCs w:val="28"/>
        </w:rPr>
        <w:t>Спасибо всем. Хочется верить, что предложенные идеи и методические решения будут вам интересны и полезны. Успехов и новых открытий!</w:t>
      </w:r>
    </w:p>
    <w:p w:rsidR="0070005B" w:rsidRPr="0070005B" w:rsidRDefault="0070005B" w:rsidP="0070005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0005B">
        <w:rPr>
          <w:rFonts w:ascii="Times New Roman" w:hAnsi="Times New Roman"/>
          <w:bCs/>
          <w:sz w:val="28"/>
          <w:szCs w:val="28"/>
        </w:rPr>
        <w:t xml:space="preserve"> </w:t>
      </w:r>
    </w:p>
    <w:p w:rsidR="0070005B" w:rsidRPr="0070005B" w:rsidRDefault="0070005B" w:rsidP="0070005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E2491" w:rsidRPr="0070005B" w:rsidRDefault="00AE2491" w:rsidP="006440E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0005B">
        <w:rPr>
          <w:rFonts w:ascii="Times New Roman" w:hAnsi="Times New Roman"/>
          <w:bCs/>
          <w:sz w:val="28"/>
          <w:szCs w:val="28"/>
        </w:rPr>
        <w:t xml:space="preserve"> </w:t>
      </w:r>
    </w:p>
    <w:p w:rsidR="008C632B" w:rsidRPr="0070005B" w:rsidRDefault="008C632B" w:rsidP="006440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8C632B" w:rsidRPr="0070005B" w:rsidSect="001C25D1">
      <w:footerReference w:type="default" r:id="rId7"/>
      <w:pgSz w:w="11906" w:h="16838"/>
      <w:pgMar w:top="1134" w:right="850" w:bottom="1134" w:left="1701" w:header="708" w:footer="708" w:gutter="0"/>
      <w:pgBorders w:display="firstPage"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3DC" w:rsidRDefault="006273DC" w:rsidP="001C25D1">
      <w:pPr>
        <w:spacing w:after="0" w:line="240" w:lineRule="auto"/>
      </w:pPr>
      <w:r>
        <w:separator/>
      </w:r>
    </w:p>
  </w:endnote>
  <w:endnote w:type="continuationSeparator" w:id="0">
    <w:p w:rsidR="006273DC" w:rsidRDefault="006273DC" w:rsidP="001C2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43690"/>
      <w:docPartObj>
        <w:docPartGallery w:val="Page Numbers (Bottom of Page)"/>
        <w:docPartUnique/>
      </w:docPartObj>
    </w:sdtPr>
    <w:sdtContent>
      <w:p w:rsidR="001C25D1" w:rsidRDefault="00105B68">
        <w:pPr>
          <w:pStyle w:val="a5"/>
          <w:jc w:val="center"/>
        </w:pPr>
        <w:r>
          <w:fldChar w:fldCharType="begin"/>
        </w:r>
        <w:r w:rsidR="00427D40">
          <w:instrText xml:space="preserve"> PAGE   \* MERGEFORMAT </w:instrText>
        </w:r>
        <w:r>
          <w:fldChar w:fldCharType="separate"/>
        </w:r>
        <w:r w:rsidR="006676E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C25D1" w:rsidRDefault="001C25D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3DC" w:rsidRDefault="006273DC" w:rsidP="001C25D1">
      <w:pPr>
        <w:spacing w:after="0" w:line="240" w:lineRule="auto"/>
      </w:pPr>
      <w:r>
        <w:separator/>
      </w:r>
    </w:p>
  </w:footnote>
  <w:footnote w:type="continuationSeparator" w:id="0">
    <w:p w:rsidR="006273DC" w:rsidRDefault="006273DC" w:rsidP="001C25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415B4"/>
    <w:multiLevelType w:val="hybridMultilevel"/>
    <w:tmpl w:val="D95C32D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F15958"/>
    <w:multiLevelType w:val="hybridMultilevel"/>
    <w:tmpl w:val="B2029B70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92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64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8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80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244" w:hanging="360"/>
      </w:pPr>
      <w:rPr>
        <w:rFonts w:ascii="Wingdings" w:hAnsi="Wingdings" w:cs="Wingdings" w:hint="default"/>
      </w:rPr>
    </w:lvl>
  </w:abstractNum>
  <w:abstractNum w:abstractNumId="2">
    <w:nsid w:val="50617267"/>
    <w:multiLevelType w:val="hybridMultilevel"/>
    <w:tmpl w:val="5D76D440"/>
    <w:lvl w:ilvl="0" w:tplc="4492FD76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5CAD2D7A"/>
    <w:multiLevelType w:val="hybridMultilevel"/>
    <w:tmpl w:val="CB24ADAA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92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64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8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80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244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0E23"/>
    <w:rsid w:val="00001C88"/>
    <w:rsid w:val="000037AC"/>
    <w:rsid w:val="00105B68"/>
    <w:rsid w:val="00135B68"/>
    <w:rsid w:val="001C25D1"/>
    <w:rsid w:val="001D0310"/>
    <w:rsid w:val="001F7CEB"/>
    <w:rsid w:val="002333A6"/>
    <w:rsid w:val="00237EBA"/>
    <w:rsid w:val="00245241"/>
    <w:rsid w:val="002C5F11"/>
    <w:rsid w:val="0033388E"/>
    <w:rsid w:val="00374C06"/>
    <w:rsid w:val="003A1A62"/>
    <w:rsid w:val="003D12B0"/>
    <w:rsid w:val="00427D40"/>
    <w:rsid w:val="00497BD3"/>
    <w:rsid w:val="004E07B2"/>
    <w:rsid w:val="005439B4"/>
    <w:rsid w:val="005556AB"/>
    <w:rsid w:val="0059055B"/>
    <w:rsid w:val="00594772"/>
    <w:rsid w:val="005B7406"/>
    <w:rsid w:val="005D3097"/>
    <w:rsid w:val="005E033B"/>
    <w:rsid w:val="005F2F4D"/>
    <w:rsid w:val="006273DC"/>
    <w:rsid w:val="006440EF"/>
    <w:rsid w:val="006676EB"/>
    <w:rsid w:val="0070005B"/>
    <w:rsid w:val="0082665F"/>
    <w:rsid w:val="008C632B"/>
    <w:rsid w:val="008E0C0A"/>
    <w:rsid w:val="009310E3"/>
    <w:rsid w:val="009D27A9"/>
    <w:rsid w:val="00AA066E"/>
    <w:rsid w:val="00AB11F4"/>
    <w:rsid w:val="00AE2491"/>
    <w:rsid w:val="00AE56BF"/>
    <w:rsid w:val="00B070C0"/>
    <w:rsid w:val="00B234A8"/>
    <w:rsid w:val="00B85A7A"/>
    <w:rsid w:val="00BF3DC9"/>
    <w:rsid w:val="00C93D25"/>
    <w:rsid w:val="00CA6980"/>
    <w:rsid w:val="00CA7BD4"/>
    <w:rsid w:val="00CB3D91"/>
    <w:rsid w:val="00CC5B51"/>
    <w:rsid w:val="00CE0E23"/>
    <w:rsid w:val="00CE3ABD"/>
    <w:rsid w:val="00CF619D"/>
    <w:rsid w:val="00D31EF8"/>
    <w:rsid w:val="00D77CE4"/>
    <w:rsid w:val="00DC58B4"/>
    <w:rsid w:val="00DC7906"/>
    <w:rsid w:val="00EF520C"/>
    <w:rsid w:val="00F221E7"/>
    <w:rsid w:val="00F4730F"/>
    <w:rsid w:val="00F90125"/>
    <w:rsid w:val="00F96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E2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440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C2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C25D1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C2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25D1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6440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7000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4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dcterms:created xsi:type="dcterms:W3CDTF">2015-04-19T13:34:00Z</dcterms:created>
  <dcterms:modified xsi:type="dcterms:W3CDTF">2015-04-22T17:08:00Z</dcterms:modified>
</cp:coreProperties>
</file>